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535B" w14:textId="77777777" w:rsidR="00DC3E28" w:rsidRPr="00B9478B" w:rsidRDefault="00DC3E28" w:rsidP="00FA5418">
      <w:pPr>
        <w:autoSpaceDE w:val="0"/>
        <w:autoSpaceDN w:val="0"/>
        <w:adjustRightInd w:val="0"/>
        <w:spacing w:line="276" w:lineRule="auto"/>
        <w:rPr>
          <w:rFonts w:cs="Myriad-Roman"/>
          <w:b/>
          <w:color w:val="000000"/>
          <w:lang w:val="en-US"/>
        </w:rPr>
      </w:pPr>
      <w:r w:rsidRPr="00B9478B">
        <w:rPr>
          <w:rFonts w:cs="Myriad-Roman"/>
          <w:b/>
          <w:color w:val="000000"/>
          <w:lang w:val="en-US"/>
        </w:rPr>
        <w:t>Title:</w:t>
      </w:r>
    </w:p>
    <w:p w14:paraId="574186C0" w14:textId="39CE4868" w:rsidR="00DC3E28" w:rsidRDefault="00DC3E28" w:rsidP="00FA5418">
      <w:pPr>
        <w:autoSpaceDE w:val="0"/>
        <w:autoSpaceDN w:val="0"/>
        <w:adjustRightInd w:val="0"/>
        <w:spacing w:line="276" w:lineRule="auto"/>
        <w:rPr>
          <w:rFonts w:cs="Calibri"/>
          <w:color w:val="000000"/>
          <w:lang w:val="en-US"/>
        </w:rPr>
      </w:pPr>
      <w:r w:rsidRPr="002340BF">
        <w:rPr>
          <w:rFonts w:cs="Calibri"/>
          <w:color w:val="000000"/>
          <w:lang w:val="en-US"/>
        </w:rPr>
        <w:fldChar w:fldCharType="begin">
          <w:ffData>
            <w:name w:val="Text10"/>
            <w:enabled/>
            <w:calcOnExit w:val="0"/>
            <w:textInput/>
          </w:ffData>
        </w:fldChar>
      </w:r>
      <w:r w:rsidRPr="002340BF">
        <w:rPr>
          <w:rFonts w:cs="Calibri"/>
          <w:color w:val="000000"/>
          <w:lang w:val="en-US"/>
        </w:rPr>
        <w:instrText xml:space="preserve"> FORMTEXT </w:instrText>
      </w:r>
      <w:r w:rsidRPr="002340BF">
        <w:rPr>
          <w:rFonts w:cs="Calibri"/>
          <w:color w:val="000000"/>
          <w:lang w:val="en-US"/>
        </w:rPr>
      </w:r>
      <w:r w:rsidRPr="002340BF">
        <w:rPr>
          <w:rFonts w:cs="Calibri"/>
          <w:color w:val="000000"/>
          <w:lang w:val="en-US"/>
        </w:rPr>
        <w:fldChar w:fldCharType="separate"/>
      </w:r>
      <w:r w:rsidR="00B3318D" w:rsidRPr="00B3318D">
        <w:rPr>
          <w:rFonts w:cs="Calibri"/>
          <w:color w:val="000000"/>
          <w:lang w:val="en-US"/>
        </w:rPr>
        <w:t>Challenges to providing relational care in long-term care homes during COVID-19: Emerging results from an online critical incident method study  </w:t>
      </w:r>
      <w:r w:rsidRPr="002340BF">
        <w:rPr>
          <w:rFonts w:cs="Calibri"/>
          <w:color w:val="000000"/>
          <w:lang w:val="en-US"/>
        </w:rPr>
        <w:fldChar w:fldCharType="end"/>
      </w:r>
    </w:p>
    <w:p w14:paraId="07DB528A" w14:textId="77777777" w:rsidR="00DC3E28" w:rsidRPr="00B9478B" w:rsidRDefault="00DC3E28" w:rsidP="00FA5418">
      <w:pPr>
        <w:autoSpaceDE w:val="0"/>
        <w:autoSpaceDN w:val="0"/>
        <w:adjustRightInd w:val="0"/>
        <w:spacing w:line="276" w:lineRule="auto"/>
        <w:rPr>
          <w:rFonts w:cs="Myriad-Roman"/>
          <w:b/>
          <w:color w:val="000000"/>
          <w:lang w:val="en-US"/>
        </w:rPr>
      </w:pPr>
    </w:p>
    <w:p w14:paraId="03FA22FF" w14:textId="77777777" w:rsidR="002947CD" w:rsidRPr="002947CD" w:rsidRDefault="002947CD" w:rsidP="00FA5418">
      <w:pPr>
        <w:spacing w:line="276" w:lineRule="auto"/>
        <w:rPr>
          <w:rFonts w:eastAsia="Times New Roman"/>
          <w:color w:val="000000"/>
        </w:rPr>
      </w:pPr>
      <w:r w:rsidRPr="002947CD">
        <w:rPr>
          <w:rFonts w:eastAsia="Times New Roman"/>
          <w:b/>
          <w:color w:val="000000"/>
        </w:rPr>
        <w:t>Introduction/</w:t>
      </w:r>
      <w:r w:rsidR="00F77C11">
        <w:rPr>
          <w:rFonts w:eastAsia="Times New Roman"/>
          <w:b/>
          <w:color w:val="000000"/>
        </w:rPr>
        <w:t>b</w:t>
      </w:r>
      <w:r w:rsidRPr="002947CD">
        <w:rPr>
          <w:rFonts w:eastAsia="Times New Roman"/>
          <w:b/>
          <w:color w:val="000000"/>
        </w:rPr>
        <w:t>ackground:</w:t>
      </w:r>
      <w:r w:rsidRPr="002947CD">
        <w:rPr>
          <w:rFonts w:eastAsia="Times New Roman"/>
          <w:color w:val="000000"/>
        </w:rPr>
        <w:t xml:space="preserve">  </w:t>
      </w:r>
    </w:p>
    <w:p w14:paraId="2E1D4038" w14:textId="056967E7" w:rsidR="00DC3E28" w:rsidRDefault="00DC3E28" w:rsidP="00FA5418">
      <w:pPr>
        <w:autoSpaceDE w:val="0"/>
        <w:autoSpaceDN w:val="0"/>
        <w:adjustRightInd w:val="0"/>
        <w:spacing w:line="276" w:lineRule="auto"/>
        <w:rPr>
          <w:rFonts w:cs="Calibri"/>
          <w:color w:val="000000"/>
          <w:lang w:val="en-US"/>
        </w:rPr>
      </w:pPr>
      <w:r w:rsidRPr="002340BF">
        <w:rPr>
          <w:rFonts w:cs="Calibri"/>
          <w:color w:val="000000"/>
          <w:lang w:val="en-US"/>
        </w:rPr>
        <w:fldChar w:fldCharType="begin">
          <w:ffData>
            <w:name w:val="Text10"/>
            <w:enabled/>
            <w:calcOnExit w:val="0"/>
            <w:textInput/>
          </w:ffData>
        </w:fldChar>
      </w:r>
      <w:r w:rsidRPr="002340BF">
        <w:rPr>
          <w:rFonts w:cs="Calibri"/>
          <w:color w:val="000000"/>
          <w:lang w:val="en-US"/>
        </w:rPr>
        <w:instrText xml:space="preserve"> FORMTEXT </w:instrText>
      </w:r>
      <w:r w:rsidRPr="002340BF">
        <w:rPr>
          <w:rFonts w:cs="Calibri"/>
          <w:color w:val="000000"/>
          <w:lang w:val="en-US"/>
        </w:rPr>
      </w:r>
      <w:r w:rsidRPr="002340BF">
        <w:rPr>
          <w:rFonts w:cs="Calibri"/>
          <w:color w:val="000000"/>
          <w:lang w:val="en-US"/>
        </w:rPr>
        <w:fldChar w:fldCharType="separate"/>
      </w:r>
      <w:r w:rsidR="00B3318D" w:rsidRPr="00B3318D">
        <w:rPr>
          <w:rFonts w:cs="Calibri"/>
          <w:color w:val="000000"/>
          <w:lang w:val="en-US"/>
        </w:rPr>
        <w:t>Relational care practices are crucial in maintaining older persons' wellbeing and self-awareness and identity. However, the COVID-19 pandemic and related policies, such as, physical distancing and use of full PPE, have severely hindered healthcare workers’ ability to provide relational care. Our study purpose was to understand the challenges faced by healthcare workers in engaging in relational care of older people in long-term care settings during the COVID-19 pandemic.</w:t>
      </w:r>
      <w:r w:rsidR="004E228E">
        <w:rPr>
          <w:rFonts w:cs="Calibri"/>
          <w:color w:val="000000"/>
          <w:lang w:val="en-US"/>
        </w:rPr>
        <w:t> </w:t>
      </w:r>
      <w:r w:rsidR="004E228E">
        <w:rPr>
          <w:rFonts w:cs="Calibri"/>
          <w:color w:val="000000"/>
          <w:lang w:val="en-US"/>
        </w:rPr>
        <w:t> </w:t>
      </w:r>
      <w:r w:rsidR="004E228E">
        <w:rPr>
          <w:rFonts w:cs="Calibri"/>
          <w:color w:val="000000"/>
          <w:lang w:val="en-US"/>
        </w:rPr>
        <w:t> </w:t>
      </w:r>
      <w:r w:rsidR="004E228E">
        <w:rPr>
          <w:rFonts w:cs="Calibri"/>
          <w:color w:val="000000"/>
          <w:lang w:val="en-US"/>
        </w:rPr>
        <w:t> </w:t>
      </w:r>
      <w:r w:rsidR="004E228E">
        <w:rPr>
          <w:rFonts w:cs="Calibri"/>
          <w:color w:val="000000"/>
          <w:lang w:val="en-US"/>
        </w:rPr>
        <w:t> </w:t>
      </w:r>
      <w:r w:rsidRPr="002340BF">
        <w:rPr>
          <w:rFonts w:cs="Calibri"/>
          <w:color w:val="000000"/>
          <w:lang w:val="en-US"/>
        </w:rPr>
        <w:fldChar w:fldCharType="end"/>
      </w:r>
    </w:p>
    <w:p w14:paraId="333564EF" w14:textId="77777777" w:rsidR="00DC3E28" w:rsidRPr="00B9478B" w:rsidRDefault="00DC3E28" w:rsidP="00FA5418">
      <w:pPr>
        <w:autoSpaceDE w:val="0"/>
        <w:autoSpaceDN w:val="0"/>
        <w:adjustRightInd w:val="0"/>
        <w:spacing w:line="276" w:lineRule="auto"/>
        <w:rPr>
          <w:rFonts w:cs="Myriad-Roman"/>
          <w:b/>
          <w:color w:val="000000"/>
          <w:lang w:val="en-US"/>
        </w:rPr>
      </w:pPr>
    </w:p>
    <w:p w14:paraId="226DEE55" w14:textId="77777777" w:rsidR="00DC3E28" w:rsidRPr="00DB7CF8" w:rsidRDefault="002417FE" w:rsidP="00FA5418">
      <w:pPr>
        <w:autoSpaceDE w:val="0"/>
        <w:autoSpaceDN w:val="0"/>
        <w:adjustRightInd w:val="0"/>
        <w:spacing w:line="276" w:lineRule="auto"/>
        <w:rPr>
          <w:rFonts w:cs="Myriad-Roman"/>
          <w:b/>
          <w:color w:val="000000"/>
          <w:lang w:val="en-US"/>
        </w:rPr>
      </w:pPr>
      <w:r>
        <w:rPr>
          <w:rFonts w:cs="Myriad-Roman"/>
          <w:b/>
          <w:color w:val="000000"/>
          <w:lang w:val="en-US"/>
        </w:rPr>
        <w:t>Methods</w:t>
      </w:r>
      <w:r w:rsidR="00DC3E28" w:rsidRPr="00DB7CF8">
        <w:rPr>
          <w:rFonts w:cs="Myriad-Roman"/>
          <w:b/>
          <w:color w:val="000000"/>
          <w:lang w:val="en-US"/>
        </w:rPr>
        <w:t>:</w:t>
      </w:r>
    </w:p>
    <w:p w14:paraId="6E5CED9F" w14:textId="6AC4A6FC" w:rsidR="00DC3E28" w:rsidRDefault="00DC3E28" w:rsidP="00FA5418">
      <w:pPr>
        <w:autoSpaceDE w:val="0"/>
        <w:autoSpaceDN w:val="0"/>
        <w:adjustRightInd w:val="0"/>
        <w:spacing w:line="276" w:lineRule="auto"/>
        <w:rPr>
          <w:rFonts w:cs="Calibri"/>
          <w:color w:val="000000"/>
          <w:lang w:val="en-US"/>
        </w:rPr>
      </w:pPr>
      <w:r w:rsidRPr="002340BF">
        <w:rPr>
          <w:rFonts w:cs="Calibri"/>
          <w:color w:val="000000"/>
          <w:lang w:val="en-US"/>
        </w:rPr>
        <w:fldChar w:fldCharType="begin">
          <w:ffData>
            <w:name w:val="Text10"/>
            <w:enabled/>
            <w:calcOnExit w:val="0"/>
            <w:textInput/>
          </w:ffData>
        </w:fldChar>
      </w:r>
      <w:r w:rsidRPr="002340BF">
        <w:rPr>
          <w:rFonts w:cs="Calibri"/>
          <w:color w:val="000000"/>
          <w:lang w:val="en-US"/>
        </w:rPr>
        <w:instrText xml:space="preserve"> FORMTEXT </w:instrText>
      </w:r>
      <w:r w:rsidRPr="002340BF">
        <w:rPr>
          <w:rFonts w:cs="Calibri"/>
          <w:color w:val="000000"/>
          <w:lang w:val="en-US"/>
        </w:rPr>
      </w:r>
      <w:r w:rsidRPr="002340BF">
        <w:rPr>
          <w:rFonts w:cs="Calibri"/>
          <w:color w:val="000000"/>
          <w:lang w:val="en-US"/>
        </w:rPr>
        <w:fldChar w:fldCharType="separate"/>
      </w:r>
      <w:r w:rsidR="00B3318D" w:rsidRPr="00B3318D">
        <w:rPr>
          <w:rFonts w:cs="Calibri"/>
          <w:color w:val="000000"/>
          <w:lang w:val="en-US"/>
        </w:rPr>
        <w:t>This qualitative study employed a critical incident method. The sample included 51 healthcare workers who worked in long-term care homes during waves 1 and 2, many of whom are registered practical nurses, registered nurses, and advanced practice nurses. Participants completed an online questionnaire. Typed responses were de-identified and analyzed thematically.</w:t>
      </w:r>
      <w:r w:rsidRPr="002340BF">
        <w:rPr>
          <w:rFonts w:cs="Calibri"/>
          <w:noProof/>
          <w:color w:val="000000"/>
          <w:lang w:val="en-US"/>
        </w:rPr>
        <w:t> </w:t>
      </w:r>
      <w:r w:rsidRPr="002340BF">
        <w:rPr>
          <w:rFonts w:cs="Calibri"/>
          <w:noProof/>
          <w:color w:val="000000"/>
          <w:lang w:val="en-US"/>
        </w:rPr>
        <w:t> </w:t>
      </w:r>
      <w:r w:rsidRPr="002340BF">
        <w:rPr>
          <w:rFonts w:cs="Calibri"/>
          <w:noProof/>
          <w:color w:val="000000"/>
          <w:lang w:val="en-US"/>
        </w:rPr>
        <w:t> </w:t>
      </w:r>
      <w:r w:rsidRPr="002340BF">
        <w:rPr>
          <w:rFonts w:cs="Calibri"/>
          <w:noProof/>
          <w:color w:val="000000"/>
          <w:lang w:val="en-US"/>
        </w:rPr>
        <w:t> </w:t>
      </w:r>
      <w:r w:rsidRPr="002340BF">
        <w:rPr>
          <w:rFonts w:cs="Calibri"/>
          <w:noProof/>
          <w:color w:val="000000"/>
          <w:lang w:val="en-US"/>
        </w:rPr>
        <w:t> </w:t>
      </w:r>
      <w:r w:rsidRPr="002340BF">
        <w:rPr>
          <w:rFonts w:cs="Calibri"/>
          <w:color w:val="000000"/>
          <w:lang w:val="en-US"/>
        </w:rPr>
        <w:fldChar w:fldCharType="end"/>
      </w:r>
    </w:p>
    <w:p w14:paraId="7E14D62F" w14:textId="77777777" w:rsidR="00DC3E28" w:rsidRDefault="00DC3E28" w:rsidP="00FA5418">
      <w:pPr>
        <w:autoSpaceDE w:val="0"/>
        <w:autoSpaceDN w:val="0"/>
        <w:adjustRightInd w:val="0"/>
        <w:spacing w:line="276" w:lineRule="auto"/>
        <w:rPr>
          <w:rFonts w:cs="Myriad-Roman"/>
          <w:b/>
          <w:color w:val="000000"/>
          <w:lang w:val="en-US"/>
        </w:rPr>
      </w:pPr>
    </w:p>
    <w:p w14:paraId="0069B8CC" w14:textId="77777777" w:rsidR="00DC3E28" w:rsidRPr="00B9478B" w:rsidRDefault="002417FE" w:rsidP="00FA5418">
      <w:pPr>
        <w:autoSpaceDE w:val="0"/>
        <w:autoSpaceDN w:val="0"/>
        <w:adjustRightInd w:val="0"/>
        <w:spacing w:line="276" w:lineRule="auto"/>
        <w:rPr>
          <w:rFonts w:cs="Myriad-Roman"/>
          <w:i/>
          <w:color w:val="000000"/>
          <w:lang w:val="en-US"/>
        </w:rPr>
      </w:pPr>
      <w:r>
        <w:rPr>
          <w:rFonts w:cs="Myriad-Roman"/>
          <w:b/>
          <w:color w:val="000000"/>
          <w:lang w:val="en-US"/>
        </w:rPr>
        <w:t>Results</w:t>
      </w:r>
      <w:r w:rsidR="00A742D4" w:rsidRPr="00A742D4">
        <w:rPr>
          <w:rFonts w:cs="Myriad-Roman"/>
          <w:b/>
          <w:color w:val="000000"/>
        </w:rPr>
        <w:t xml:space="preserve"> </w:t>
      </w:r>
      <w:r w:rsidR="00F77C11">
        <w:rPr>
          <w:rFonts w:cs="Myriad-Roman"/>
          <w:b/>
          <w:color w:val="000000"/>
        </w:rPr>
        <w:t>and a</w:t>
      </w:r>
      <w:r w:rsidR="00A742D4">
        <w:rPr>
          <w:rFonts w:cs="Myriad-Roman"/>
          <w:b/>
          <w:color w:val="000000"/>
        </w:rPr>
        <w:t>nalysis:</w:t>
      </w:r>
      <w:r w:rsidR="00DC3E28">
        <w:rPr>
          <w:rFonts w:cs="Myriad-Roman"/>
          <w:i/>
          <w:color w:val="000000"/>
          <w:lang w:val="en-US"/>
        </w:rPr>
        <w:t xml:space="preserve"> </w:t>
      </w:r>
    </w:p>
    <w:p w14:paraId="72E316FD" w14:textId="2C1CFCAE" w:rsidR="00DC3E28" w:rsidRDefault="00DC3E28" w:rsidP="00FA5418">
      <w:pPr>
        <w:autoSpaceDE w:val="0"/>
        <w:autoSpaceDN w:val="0"/>
        <w:adjustRightInd w:val="0"/>
        <w:spacing w:line="276" w:lineRule="auto"/>
        <w:rPr>
          <w:rFonts w:cs="Myriad-Roman"/>
          <w:color w:val="000000"/>
          <w:lang w:val="en-US"/>
        </w:rPr>
      </w:pPr>
      <w:r w:rsidRPr="00B9478B">
        <w:rPr>
          <w:rFonts w:cs="Myriad-Roman"/>
          <w:color w:val="000000"/>
          <w:lang w:val="en-US"/>
        </w:rPr>
        <w:fldChar w:fldCharType="begin">
          <w:ffData>
            <w:name w:val="Text10"/>
            <w:enabled/>
            <w:calcOnExit w:val="0"/>
            <w:textInput/>
          </w:ffData>
        </w:fldChar>
      </w:r>
      <w:r w:rsidRPr="00B9478B">
        <w:rPr>
          <w:rFonts w:cs="Myriad-Roman"/>
          <w:color w:val="000000"/>
          <w:lang w:val="en-US"/>
        </w:rPr>
        <w:instrText xml:space="preserve"> FORMTEXT </w:instrText>
      </w:r>
      <w:r w:rsidRPr="00B9478B">
        <w:rPr>
          <w:rFonts w:cs="Myriad-Roman"/>
          <w:color w:val="000000"/>
          <w:lang w:val="en-US"/>
        </w:rPr>
      </w:r>
      <w:r w:rsidRPr="00B9478B">
        <w:rPr>
          <w:rFonts w:cs="Myriad-Roman"/>
          <w:color w:val="000000"/>
          <w:lang w:val="en-US"/>
        </w:rPr>
        <w:fldChar w:fldCharType="separate"/>
      </w:r>
      <w:r w:rsidR="00B3318D" w:rsidRPr="00B3318D">
        <w:rPr>
          <w:rFonts w:cs="Myriad-Roman"/>
          <w:color w:val="000000"/>
          <w:lang w:val="en-US"/>
        </w:rPr>
        <w:t xml:space="preserve">Participants identified numerous personal and institutional challenges and barriers to providing relational care, which resulted in moral distress, compassion fatigue, and burnout. On the personal level, challenges to providing relational care included fear and anxiety regarding viral transmission, the absence of family members who are essential care partners, mitigating the anger and mistrust of residents and their families, and addressing residents’ deteriorating cognitive ability </w:t>
      </w:r>
      <w:proofErr w:type="gramStart"/>
      <w:r w:rsidR="00B3318D" w:rsidRPr="00B3318D">
        <w:rPr>
          <w:rFonts w:cs="Myriad-Roman"/>
          <w:color w:val="000000"/>
          <w:lang w:val="en-US"/>
        </w:rPr>
        <w:t>as a result of</w:t>
      </w:r>
      <w:proofErr w:type="gramEnd"/>
      <w:r w:rsidR="00B3318D" w:rsidRPr="00B3318D">
        <w:rPr>
          <w:rFonts w:cs="Myriad-Roman"/>
          <w:color w:val="000000"/>
          <w:lang w:val="en-US"/>
        </w:rPr>
        <w:t xml:space="preserve"> their social isolation. Institutional barriers to providing relational care included staffing shortages, inadequate supplies, lack of access to communication technology, limited mental health support, and management’s inconsistent oversight of healthcare workers’ concerns. However, participants also provided insight into their flexibility and creativity in engaging in relational care practices despite the challenges and barriers they faced. </w:t>
      </w:r>
      <w:r>
        <w:rPr>
          <w:rFonts w:cs="Myriad-Roman"/>
          <w:color w:val="000000"/>
          <w:lang w:val="en-US"/>
        </w:rPr>
        <w:t> </w:t>
      </w:r>
      <w:r>
        <w:rPr>
          <w:rFonts w:cs="Myriad-Roman"/>
          <w:color w:val="000000"/>
          <w:lang w:val="en-US"/>
        </w:rPr>
        <w:t> </w:t>
      </w:r>
      <w:r>
        <w:rPr>
          <w:rFonts w:cs="Myriad-Roman"/>
          <w:color w:val="000000"/>
          <w:lang w:val="en-US"/>
        </w:rPr>
        <w:t> </w:t>
      </w:r>
      <w:r>
        <w:rPr>
          <w:rFonts w:cs="Myriad-Roman"/>
          <w:color w:val="000000"/>
          <w:lang w:val="en-US"/>
        </w:rPr>
        <w:t> </w:t>
      </w:r>
      <w:r>
        <w:rPr>
          <w:rFonts w:cs="Myriad-Roman"/>
          <w:color w:val="000000"/>
          <w:lang w:val="en-US"/>
        </w:rPr>
        <w:t> </w:t>
      </w:r>
      <w:r w:rsidRPr="00B9478B">
        <w:rPr>
          <w:rFonts w:cs="Myriad-Roman"/>
          <w:color w:val="000000"/>
          <w:lang w:val="en-US"/>
        </w:rPr>
        <w:fldChar w:fldCharType="end"/>
      </w:r>
    </w:p>
    <w:p w14:paraId="0CF5E08D" w14:textId="77777777" w:rsidR="00DC3E28" w:rsidRPr="00B9478B" w:rsidRDefault="00DC3E28" w:rsidP="00FA5418">
      <w:pPr>
        <w:autoSpaceDE w:val="0"/>
        <w:autoSpaceDN w:val="0"/>
        <w:adjustRightInd w:val="0"/>
        <w:spacing w:line="276" w:lineRule="auto"/>
        <w:rPr>
          <w:lang w:val="en-US"/>
        </w:rPr>
      </w:pPr>
    </w:p>
    <w:p w14:paraId="4FB42DA8" w14:textId="77777777" w:rsidR="002947CD" w:rsidRPr="002947CD" w:rsidRDefault="002947CD" w:rsidP="00FA5418">
      <w:pPr>
        <w:spacing w:line="276" w:lineRule="auto"/>
        <w:jc w:val="both"/>
        <w:rPr>
          <w:rFonts w:eastAsia="Times New Roman"/>
          <w:b/>
          <w:color w:val="000000"/>
        </w:rPr>
      </w:pPr>
      <w:r w:rsidRPr="002947CD">
        <w:rPr>
          <w:rFonts w:eastAsia="Times New Roman"/>
          <w:b/>
          <w:color w:val="000000"/>
        </w:rPr>
        <w:t>Conclusion</w:t>
      </w:r>
      <w:r w:rsidR="007A34D3">
        <w:rPr>
          <w:rFonts w:eastAsia="Times New Roman"/>
          <w:b/>
          <w:color w:val="000000"/>
        </w:rPr>
        <w:t>s</w:t>
      </w:r>
      <w:r w:rsidR="00F7138B">
        <w:rPr>
          <w:rFonts w:eastAsia="Times New Roman"/>
          <w:b/>
          <w:color w:val="000000"/>
        </w:rPr>
        <w:t xml:space="preserve"> </w:t>
      </w:r>
      <w:r w:rsidR="007A34D3">
        <w:rPr>
          <w:rFonts w:eastAsia="Times New Roman"/>
          <w:b/>
          <w:color w:val="000000"/>
        </w:rPr>
        <w:t>and i</w:t>
      </w:r>
      <w:r w:rsidRPr="002947CD">
        <w:rPr>
          <w:rFonts w:eastAsia="Times New Roman"/>
          <w:b/>
          <w:color w:val="000000"/>
        </w:rPr>
        <w:t>mplications for</w:t>
      </w:r>
      <w:r w:rsidR="0043359C" w:rsidRPr="0043359C">
        <w:t xml:space="preserve"> </w:t>
      </w:r>
      <w:r w:rsidR="00F77C11">
        <w:rPr>
          <w:rFonts w:eastAsia="Times New Roman"/>
          <w:b/>
          <w:color w:val="000000"/>
        </w:rPr>
        <w:t>policy, practice or additional research:</w:t>
      </w:r>
    </w:p>
    <w:p w14:paraId="4E4854DB" w14:textId="2FAA5DF4" w:rsidR="00F7138B" w:rsidRPr="0067794E" w:rsidRDefault="0067794E" w:rsidP="00FA5418">
      <w:pPr>
        <w:autoSpaceDE w:val="0"/>
        <w:autoSpaceDN w:val="0"/>
        <w:adjustRightInd w:val="0"/>
        <w:spacing w:line="276" w:lineRule="auto"/>
        <w:rPr>
          <w:rFonts w:cs="Calibri"/>
          <w:color w:val="000000"/>
          <w:lang w:val="en-US"/>
        </w:rPr>
      </w:pPr>
      <w:r w:rsidRPr="00B9478B">
        <w:rPr>
          <w:rFonts w:cs="Myriad-Roman"/>
          <w:color w:val="000000"/>
          <w:lang w:val="en-US"/>
        </w:rPr>
        <w:fldChar w:fldCharType="begin">
          <w:ffData>
            <w:name w:val="Text10"/>
            <w:enabled/>
            <w:calcOnExit w:val="0"/>
            <w:textInput/>
          </w:ffData>
        </w:fldChar>
      </w:r>
      <w:r w:rsidRPr="00B9478B">
        <w:rPr>
          <w:rFonts w:cs="Myriad-Roman"/>
          <w:color w:val="000000"/>
          <w:lang w:val="en-US"/>
        </w:rPr>
        <w:instrText xml:space="preserve"> FORMTEXT </w:instrText>
      </w:r>
      <w:r w:rsidRPr="00B9478B">
        <w:rPr>
          <w:rFonts w:cs="Myriad-Roman"/>
          <w:color w:val="000000"/>
          <w:lang w:val="en-US"/>
        </w:rPr>
      </w:r>
      <w:r w:rsidRPr="00B9478B">
        <w:rPr>
          <w:rFonts w:cs="Myriad-Roman"/>
          <w:color w:val="000000"/>
          <w:lang w:val="en-US"/>
        </w:rPr>
        <w:fldChar w:fldCharType="separate"/>
      </w:r>
      <w:r w:rsidR="00B3318D" w:rsidRPr="00B3318D">
        <w:rPr>
          <w:rFonts w:cs="Myriad-Roman"/>
          <w:color w:val="000000"/>
          <w:lang w:val="en-US"/>
        </w:rPr>
        <w:t>Maintaining relational care during COVID-19 requires additional support and resources, and access to technology and equipment for healthcare workers. Additionally, organizational leaders must maintain close communication and collaborate with healthcare workers to set the conditions to further support their ability to engage in relational care of residents during (post)pandemic contexts.</w:t>
      </w:r>
      <w:r>
        <w:rPr>
          <w:rFonts w:cs="Myriad-Roman"/>
          <w:color w:val="000000"/>
          <w:lang w:val="en-US"/>
        </w:rPr>
        <w:t> </w:t>
      </w:r>
      <w:r>
        <w:rPr>
          <w:rFonts w:cs="Myriad-Roman"/>
          <w:color w:val="000000"/>
          <w:lang w:val="en-US"/>
        </w:rPr>
        <w:t> </w:t>
      </w:r>
      <w:r>
        <w:rPr>
          <w:rFonts w:cs="Myriad-Roman"/>
          <w:color w:val="000000"/>
          <w:lang w:val="en-US"/>
        </w:rPr>
        <w:t> </w:t>
      </w:r>
      <w:r>
        <w:rPr>
          <w:rFonts w:cs="Myriad-Roman"/>
          <w:color w:val="000000"/>
          <w:lang w:val="en-US"/>
        </w:rPr>
        <w:t> </w:t>
      </w:r>
      <w:r>
        <w:rPr>
          <w:rFonts w:cs="Myriad-Roman"/>
          <w:color w:val="000000"/>
          <w:lang w:val="en-US"/>
        </w:rPr>
        <w:t> </w:t>
      </w:r>
      <w:r w:rsidRPr="00B9478B">
        <w:rPr>
          <w:rFonts w:cs="Myriad-Roman"/>
          <w:color w:val="000000"/>
          <w:lang w:val="en-US"/>
        </w:rPr>
        <w:fldChar w:fldCharType="end"/>
      </w:r>
    </w:p>
    <w:sectPr w:rsidR="00F7138B" w:rsidRPr="0067794E" w:rsidSect="00FA5418">
      <w:headerReference w:type="first" r:id="rId8"/>
      <w:pgSz w:w="12240" w:h="15840" w:code="1"/>
      <w:pgMar w:top="1440" w:right="1440" w:bottom="1440" w:left="1440" w:header="720" w:footer="720" w:gutter="0"/>
      <w:cols w:space="708"/>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D1737" w14:textId="77777777" w:rsidR="00B73358" w:rsidRDefault="00B73358" w:rsidP="00304C94">
      <w:r>
        <w:separator/>
      </w:r>
    </w:p>
  </w:endnote>
  <w:endnote w:type="continuationSeparator" w:id="0">
    <w:p w14:paraId="6FD9802C" w14:textId="77777777" w:rsidR="00B73358" w:rsidRDefault="00B73358" w:rsidP="0030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20B0604020202020204"/>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w:altName w:val="﷽﷽﷽﷽﷽﷽鞹裰ȝꓠЯ怀"/>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Roman">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55DE" w14:textId="77777777" w:rsidR="00B73358" w:rsidRDefault="00B73358" w:rsidP="00304C94">
      <w:r>
        <w:separator/>
      </w:r>
    </w:p>
  </w:footnote>
  <w:footnote w:type="continuationSeparator" w:id="0">
    <w:p w14:paraId="457DC960" w14:textId="77777777" w:rsidR="00B73358" w:rsidRDefault="00B73358" w:rsidP="0030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028B" w14:textId="77777777" w:rsidR="00CA3B31" w:rsidRPr="001664BC" w:rsidRDefault="00CA3B31" w:rsidP="00CA3B31">
    <w:pPr>
      <w:spacing w:after="80"/>
      <w:jc w:val="center"/>
      <w:rPr>
        <w:rFonts w:cs="Calibri"/>
        <w:b/>
        <w:bCs/>
        <w:smallCaps/>
        <w:color w:val="595959"/>
      </w:rPr>
    </w:pPr>
    <w:r>
      <w:rPr>
        <w:rFonts w:cs="Calibri"/>
        <w:b/>
        <w:bCs/>
        <w:smallCaps/>
        <w:color w:val="595959"/>
      </w:rPr>
      <w:t>Research</w:t>
    </w:r>
    <w:r w:rsidRPr="001664BC">
      <w:rPr>
        <w:rFonts w:cs="Calibri"/>
        <w:b/>
        <w:bCs/>
        <w:smallCaps/>
        <w:color w:val="595959"/>
      </w:rPr>
      <w:t xml:space="preserve"> Template</w:t>
    </w:r>
  </w:p>
  <w:p w14:paraId="6C859849" w14:textId="77777777" w:rsidR="00CA3B31" w:rsidRPr="00313E7C" w:rsidRDefault="00CA3B31" w:rsidP="00CA3B31">
    <w:pPr>
      <w:spacing w:after="80"/>
      <w:jc w:val="center"/>
      <w:rPr>
        <w:rFonts w:cs="Calibri"/>
        <w:b/>
        <w:bCs/>
        <w:color w:val="820000"/>
      </w:rPr>
    </w:pPr>
    <w:r w:rsidRPr="00BA5DF5">
      <w:rPr>
        <w:rFonts w:cs="Calibri"/>
        <w:b/>
        <w:bCs/>
        <w:color w:val="820000"/>
      </w:rPr>
      <w:t>Submissions must not exceed 3</w:t>
    </w:r>
    <w:r>
      <w:rPr>
        <w:rFonts w:cs="Calibri"/>
        <w:b/>
        <w:bCs/>
        <w:color w:val="820000"/>
      </w:rPr>
      <w:t>00</w:t>
    </w:r>
    <w:r w:rsidRPr="00BA5DF5">
      <w:rPr>
        <w:rFonts w:cs="Calibri"/>
        <w:b/>
        <w:bCs/>
        <w:color w:val="820000"/>
      </w:rPr>
      <w:t xml:space="preserve"> words</w:t>
    </w:r>
    <w:r>
      <w:rPr>
        <w:rFonts w:cs="Calibri"/>
        <w:b/>
        <w:bCs/>
        <w:color w:val="820000"/>
      </w:rPr>
      <w:t xml:space="preserve"> </w:t>
    </w:r>
    <w:r w:rsidRPr="00313E7C">
      <w:rPr>
        <w:rFonts w:cs="Calibri"/>
        <w:b/>
        <w:bCs/>
        <w:color w:val="820000"/>
      </w:rPr>
      <w:t>not including Title</w:t>
    </w:r>
    <w:r>
      <w:rPr>
        <w:rFonts w:cs="Calibri"/>
        <w:b/>
        <w:bCs/>
        <w:color w:val="820000"/>
      </w:rPr>
      <w:t xml:space="preserve"> or </w:t>
    </w:r>
    <w:r w:rsidRPr="008C7D87">
      <w:rPr>
        <w:rFonts w:cs="Calibri"/>
        <w:b/>
        <w:bCs/>
        <w:color w:val="820000"/>
      </w:rPr>
      <w:t>Section</w:t>
    </w:r>
    <w:r w:rsidRPr="00313E7C">
      <w:rPr>
        <w:rFonts w:cs="Calibri"/>
        <w:b/>
        <w:bCs/>
        <w:color w:val="820000"/>
      </w:rPr>
      <w:t xml:space="preserve"> Headings</w:t>
    </w:r>
  </w:p>
  <w:p w14:paraId="5C302A38" w14:textId="77777777" w:rsidR="00F7138B" w:rsidRPr="00FA5418" w:rsidRDefault="00F7138B" w:rsidP="00FA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6EC"/>
    <w:multiLevelType w:val="multilevel"/>
    <w:tmpl w:val="0F7C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C066B"/>
    <w:multiLevelType w:val="hybridMultilevel"/>
    <w:tmpl w:val="536A9906"/>
    <w:lvl w:ilvl="0" w:tplc="04090005">
      <w:start w:val="1"/>
      <w:numFmt w:val="bullet"/>
      <w:lvlText w:val=""/>
      <w:lvlJc w:val="left"/>
      <w:pPr>
        <w:tabs>
          <w:tab w:val="num" w:pos="360"/>
        </w:tabs>
        <w:ind w:left="360" w:hanging="360"/>
      </w:pPr>
      <w:rPr>
        <w:rFonts w:ascii="Wingdings" w:hAnsi="Wingdings" w:hint="default"/>
      </w:rPr>
    </w:lvl>
    <w:lvl w:ilvl="1" w:tplc="87DA3FA8">
      <w:start w:val="1"/>
      <w:numFmt w:val="bullet"/>
      <w:lvlText w:val="-"/>
      <w:lvlJc w:val="left"/>
      <w:pPr>
        <w:tabs>
          <w:tab w:val="num" w:pos="1440"/>
        </w:tabs>
        <w:ind w:left="1440" w:hanging="360"/>
      </w:pPr>
      <w:rPr>
        <w:rFonts w:ascii="Sylfaen" w:hAnsi="Sylfaen" w:hint="default"/>
        <w:spacing w:val="0"/>
        <w:kern w:val="0"/>
        <w:position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9738DF"/>
    <w:multiLevelType w:val="hybridMultilevel"/>
    <w:tmpl w:val="28A6F69C"/>
    <w:lvl w:ilvl="0" w:tplc="B322C304">
      <w:start w:val="2"/>
      <w:numFmt w:val="bullet"/>
      <w:lvlText w:val="-"/>
      <w:lvlJc w:val="left"/>
      <w:pPr>
        <w:tabs>
          <w:tab w:val="num" w:pos="720"/>
        </w:tabs>
        <w:ind w:left="720" w:hanging="360"/>
      </w:pPr>
      <w:rPr>
        <w:rFonts w:ascii="Verdana" w:hAnsi="Verdana" w:cs="Courier"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27DA1"/>
    <w:multiLevelType w:val="hybridMultilevel"/>
    <w:tmpl w:val="DC9A9710"/>
    <w:lvl w:ilvl="0" w:tplc="0562FDFE">
      <w:start w:val="1"/>
      <w:numFmt w:val="bullet"/>
      <w:lvlText w:val=""/>
      <w:lvlJc w:val="left"/>
      <w:pPr>
        <w:ind w:left="720" w:hanging="360"/>
      </w:pPr>
      <w:rPr>
        <w:rFonts w:ascii="Wingdings" w:hAnsi="Wingdings" w:hint="default"/>
        <w:b w:val="0"/>
        <w:i w:val="0"/>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35DD"/>
    <w:multiLevelType w:val="hybridMultilevel"/>
    <w:tmpl w:val="1EB8F9B0"/>
    <w:lvl w:ilvl="0" w:tplc="C6C036A2">
      <w:start w:val="1"/>
      <w:numFmt w:val="decimal"/>
      <w:lvlText w:val="%1."/>
      <w:lvlJc w:val="left"/>
      <w:pPr>
        <w:ind w:left="360" w:hanging="360"/>
      </w:pPr>
      <w:rPr>
        <w:rFonts w:ascii="Calibri" w:hAnsi="Calibri" w:hint="default"/>
        <w:b w:val="0"/>
        <w:i w:val="0"/>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68E40C4"/>
    <w:multiLevelType w:val="multilevel"/>
    <w:tmpl w:val="C6B6B7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7290D06"/>
    <w:multiLevelType w:val="hybridMultilevel"/>
    <w:tmpl w:val="7C683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C11A2D"/>
    <w:multiLevelType w:val="hybridMultilevel"/>
    <w:tmpl w:val="E6666236"/>
    <w:lvl w:ilvl="0" w:tplc="10090005">
      <w:start w:val="1"/>
      <w:numFmt w:val="bullet"/>
      <w:lvlText w:val=""/>
      <w:lvlJc w:val="left"/>
      <w:pPr>
        <w:ind w:left="720" w:hanging="360"/>
      </w:pPr>
      <w:rPr>
        <w:rFonts w:ascii="Wingdings" w:hAnsi="Wingdings" w:hint="default"/>
        <w:b w:val="0"/>
        <w:i w:val="0"/>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D93CD2"/>
    <w:multiLevelType w:val="hybridMultilevel"/>
    <w:tmpl w:val="E7F0627C"/>
    <w:lvl w:ilvl="0" w:tplc="F4D08A02">
      <w:start w:val="1"/>
      <w:numFmt w:val="decimal"/>
      <w:lvlText w:val="%1."/>
      <w:lvlJc w:val="left"/>
      <w:pPr>
        <w:ind w:left="360" w:hanging="360"/>
      </w:pPr>
      <w:rPr>
        <w:rFonts w:ascii="Calibri" w:hAnsi="Calibri" w:hint="default"/>
        <w:b w:val="0"/>
        <w:i w:val="0"/>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9135BDE"/>
    <w:multiLevelType w:val="multilevel"/>
    <w:tmpl w:val="FBCC6B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400A13D1"/>
    <w:multiLevelType w:val="hybridMultilevel"/>
    <w:tmpl w:val="C7DAA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5D7CD7"/>
    <w:multiLevelType w:val="multilevel"/>
    <w:tmpl w:val="4D1A59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AFD04E9"/>
    <w:multiLevelType w:val="hybridMultilevel"/>
    <w:tmpl w:val="2BAE230A"/>
    <w:lvl w:ilvl="0" w:tplc="5E0C6EF2">
      <w:start w:val="1"/>
      <w:numFmt w:val="bullet"/>
      <w:lvlText w:val=""/>
      <w:lvlJc w:val="left"/>
      <w:pPr>
        <w:tabs>
          <w:tab w:val="num" w:pos="360"/>
        </w:tabs>
        <w:ind w:left="360" w:hanging="360"/>
      </w:pPr>
      <w:rPr>
        <w:rFonts w:ascii="Wingdings" w:hAnsi="Wingdings" w:hint="default"/>
        <w:b w:val="0"/>
        <w:i w:val="0"/>
        <w:sz w:val="16"/>
      </w:rPr>
    </w:lvl>
    <w:lvl w:ilvl="1" w:tplc="1A0EE0CC">
      <w:start w:val="1"/>
      <w:numFmt w:val="bullet"/>
      <w:lvlText w:val="−"/>
      <w:lvlJc w:val="left"/>
      <w:pPr>
        <w:tabs>
          <w:tab w:val="num" w:pos="1440"/>
        </w:tabs>
        <w:ind w:left="1440" w:hanging="360"/>
      </w:pPr>
      <w:rPr>
        <w:rFonts w:ascii="Calibri" w:hAnsi="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F630D1"/>
    <w:multiLevelType w:val="hybridMultilevel"/>
    <w:tmpl w:val="F148E41C"/>
    <w:lvl w:ilvl="0" w:tplc="5E0C6EF2">
      <w:start w:val="1"/>
      <w:numFmt w:val="bullet"/>
      <w:lvlText w:val=""/>
      <w:lvlJc w:val="left"/>
      <w:pPr>
        <w:tabs>
          <w:tab w:val="num" w:pos="360"/>
        </w:tabs>
        <w:ind w:left="360" w:hanging="360"/>
      </w:pPr>
      <w:rPr>
        <w:rFonts w:ascii="Wingdings" w:hAnsi="Wingdings" w:hint="default"/>
        <w:b w:val="0"/>
        <w:i w:val="0"/>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7495440"/>
    <w:multiLevelType w:val="multilevel"/>
    <w:tmpl w:val="E37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B04DB"/>
    <w:multiLevelType w:val="hybridMultilevel"/>
    <w:tmpl w:val="D6587934"/>
    <w:lvl w:ilvl="0" w:tplc="0562FDFE">
      <w:start w:val="1"/>
      <w:numFmt w:val="bullet"/>
      <w:lvlText w:val=""/>
      <w:lvlJc w:val="left"/>
      <w:pPr>
        <w:ind w:left="360" w:hanging="360"/>
      </w:pPr>
      <w:rPr>
        <w:rFonts w:ascii="Wingdings" w:hAnsi="Wingdings" w:hint="default"/>
        <w:b w:val="0"/>
        <w:i w:val="0"/>
        <w:color w:val="auto"/>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1A50EAD"/>
    <w:multiLevelType w:val="hybridMultilevel"/>
    <w:tmpl w:val="727469A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2D2783"/>
    <w:multiLevelType w:val="multilevel"/>
    <w:tmpl w:val="FBCC6B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D1138FA"/>
    <w:multiLevelType w:val="hybridMultilevel"/>
    <w:tmpl w:val="374E313E"/>
    <w:lvl w:ilvl="0" w:tplc="F4D08A02">
      <w:start w:val="1"/>
      <w:numFmt w:val="decimal"/>
      <w:lvlText w:val="%1."/>
      <w:lvlJc w:val="left"/>
      <w:pPr>
        <w:ind w:left="360" w:hanging="360"/>
      </w:pPr>
      <w:rPr>
        <w:rFonts w:ascii="Calibri" w:hAnsi="Calibri"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EF9740C"/>
    <w:multiLevelType w:val="hybridMultilevel"/>
    <w:tmpl w:val="73F4B70E"/>
    <w:lvl w:ilvl="0" w:tplc="0562FDFE">
      <w:start w:val="1"/>
      <w:numFmt w:val="bullet"/>
      <w:lvlText w:val=""/>
      <w:lvlJc w:val="left"/>
      <w:pPr>
        <w:ind w:left="720" w:hanging="360"/>
      </w:pPr>
      <w:rPr>
        <w:rFonts w:ascii="Wingdings" w:hAnsi="Wingdings" w:hint="default"/>
        <w:b w:val="0"/>
        <w:i w:val="0"/>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14"/>
  </w:num>
  <w:num w:numId="5">
    <w:abstractNumId w:val="10"/>
  </w:num>
  <w:num w:numId="6">
    <w:abstractNumId w:val="19"/>
  </w:num>
  <w:num w:numId="7">
    <w:abstractNumId w:val="7"/>
  </w:num>
  <w:num w:numId="8">
    <w:abstractNumId w:val="3"/>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8"/>
  </w:num>
  <w:num w:numId="15">
    <w:abstractNumId w:val="18"/>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SbI5AEt4ovQEfceLcZDl3e6WbIf4hKW+Em3y/BxQKzRgQMjqXiJEwv6BgmnjGPggoMVH26Ri7wTlG4fw0WfZyQ==" w:salt="WqT4jal2xZbwwJZV7N670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4AC"/>
    <w:rsid w:val="00003B71"/>
    <w:rsid w:val="0003437A"/>
    <w:rsid w:val="00043D45"/>
    <w:rsid w:val="000768AF"/>
    <w:rsid w:val="00081C70"/>
    <w:rsid w:val="00084B92"/>
    <w:rsid w:val="000934AC"/>
    <w:rsid w:val="00094D93"/>
    <w:rsid w:val="00095CD3"/>
    <w:rsid w:val="00111CCE"/>
    <w:rsid w:val="001664BC"/>
    <w:rsid w:val="001763C2"/>
    <w:rsid w:val="001767CE"/>
    <w:rsid w:val="001E2EF3"/>
    <w:rsid w:val="002417FE"/>
    <w:rsid w:val="00252310"/>
    <w:rsid w:val="00264F42"/>
    <w:rsid w:val="00293B35"/>
    <w:rsid w:val="002947CD"/>
    <w:rsid w:val="002B0061"/>
    <w:rsid w:val="002D2C98"/>
    <w:rsid w:val="002F5AD5"/>
    <w:rsid w:val="003030D9"/>
    <w:rsid w:val="00304C94"/>
    <w:rsid w:val="0031404A"/>
    <w:rsid w:val="003269AA"/>
    <w:rsid w:val="00345C00"/>
    <w:rsid w:val="00347E8A"/>
    <w:rsid w:val="0035071C"/>
    <w:rsid w:val="00370CE4"/>
    <w:rsid w:val="003A1EC4"/>
    <w:rsid w:val="003A6DDE"/>
    <w:rsid w:val="004005D8"/>
    <w:rsid w:val="00401B57"/>
    <w:rsid w:val="00411998"/>
    <w:rsid w:val="0043359C"/>
    <w:rsid w:val="00454770"/>
    <w:rsid w:val="004C34AA"/>
    <w:rsid w:val="004C4F1A"/>
    <w:rsid w:val="004E228E"/>
    <w:rsid w:val="004E416B"/>
    <w:rsid w:val="004E62A9"/>
    <w:rsid w:val="005240AC"/>
    <w:rsid w:val="00535687"/>
    <w:rsid w:val="0053580C"/>
    <w:rsid w:val="0054280C"/>
    <w:rsid w:val="00554A8A"/>
    <w:rsid w:val="005630F4"/>
    <w:rsid w:val="00566A2F"/>
    <w:rsid w:val="005D1520"/>
    <w:rsid w:val="005D5F6D"/>
    <w:rsid w:val="005F6DD5"/>
    <w:rsid w:val="006177CB"/>
    <w:rsid w:val="006254A2"/>
    <w:rsid w:val="0066602E"/>
    <w:rsid w:val="0067794E"/>
    <w:rsid w:val="00685B6D"/>
    <w:rsid w:val="006A058C"/>
    <w:rsid w:val="006E763C"/>
    <w:rsid w:val="0070606A"/>
    <w:rsid w:val="0076291C"/>
    <w:rsid w:val="00771508"/>
    <w:rsid w:val="00773C31"/>
    <w:rsid w:val="00796815"/>
    <w:rsid w:val="007A34D3"/>
    <w:rsid w:val="007C3509"/>
    <w:rsid w:val="007D76E2"/>
    <w:rsid w:val="007E650E"/>
    <w:rsid w:val="00841184"/>
    <w:rsid w:val="008452EA"/>
    <w:rsid w:val="00860680"/>
    <w:rsid w:val="008607A8"/>
    <w:rsid w:val="0087682A"/>
    <w:rsid w:val="008B69FF"/>
    <w:rsid w:val="008D5578"/>
    <w:rsid w:val="009356DC"/>
    <w:rsid w:val="00954D38"/>
    <w:rsid w:val="009703D3"/>
    <w:rsid w:val="0097620B"/>
    <w:rsid w:val="009A23F7"/>
    <w:rsid w:val="009B7114"/>
    <w:rsid w:val="009C37F5"/>
    <w:rsid w:val="009C6901"/>
    <w:rsid w:val="009E46D5"/>
    <w:rsid w:val="009F1750"/>
    <w:rsid w:val="00A042C3"/>
    <w:rsid w:val="00A070FD"/>
    <w:rsid w:val="00A23731"/>
    <w:rsid w:val="00A32AB3"/>
    <w:rsid w:val="00A70F20"/>
    <w:rsid w:val="00A742D4"/>
    <w:rsid w:val="00A8057E"/>
    <w:rsid w:val="00A96A12"/>
    <w:rsid w:val="00AA0032"/>
    <w:rsid w:val="00AC0B87"/>
    <w:rsid w:val="00AC69A5"/>
    <w:rsid w:val="00AD64A4"/>
    <w:rsid w:val="00B3318D"/>
    <w:rsid w:val="00B73358"/>
    <w:rsid w:val="00B83156"/>
    <w:rsid w:val="00BF6CC9"/>
    <w:rsid w:val="00C06116"/>
    <w:rsid w:val="00C16567"/>
    <w:rsid w:val="00CA3B31"/>
    <w:rsid w:val="00CC64D6"/>
    <w:rsid w:val="00CD215D"/>
    <w:rsid w:val="00CD56B0"/>
    <w:rsid w:val="00CE1F8D"/>
    <w:rsid w:val="00CE70A0"/>
    <w:rsid w:val="00D009ED"/>
    <w:rsid w:val="00D04B5D"/>
    <w:rsid w:val="00D12224"/>
    <w:rsid w:val="00D64D55"/>
    <w:rsid w:val="00D82181"/>
    <w:rsid w:val="00D828C9"/>
    <w:rsid w:val="00DB65F6"/>
    <w:rsid w:val="00DC3E28"/>
    <w:rsid w:val="00DC65FC"/>
    <w:rsid w:val="00DD3FF7"/>
    <w:rsid w:val="00DF51CC"/>
    <w:rsid w:val="00E10935"/>
    <w:rsid w:val="00E3461D"/>
    <w:rsid w:val="00E3620E"/>
    <w:rsid w:val="00E54ADA"/>
    <w:rsid w:val="00E86104"/>
    <w:rsid w:val="00E930D5"/>
    <w:rsid w:val="00EA5897"/>
    <w:rsid w:val="00EB05E0"/>
    <w:rsid w:val="00EE3C5D"/>
    <w:rsid w:val="00EE5713"/>
    <w:rsid w:val="00F241AA"/>
    <w:rsid w:val="00F54796"/>
    <w:rsid w:val="00F701F0"/>
    <w:rsid w:val="00F7138B"/>
    <w:rsid w:val="00F77C11"/>
    <w:rsid w:val="00FA5418"/>
    <w:rsid w:val="00FA6758"/>
    <w:rsid w:val="00FC667C"/>
    <w:rsid w:val="00FC770C"/>
    <w:rsid w:val="00FD21F0"/>
    <w:rsid w:val="00FD24B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52052"/>
  <w15:docId w15:val="{1F9BFCED-6194-4A82-B0CF-4523A10B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A23F7"/>
    <w:pPr>
      <w:keepNext/>
      <w:outlineLvl w:val="0"/>
    </w:pPr>
    <w:rPr>
      <w:rFonts w:ascii="Times" w:eastAsia="Times" w:hAnsi="Times"/>
      <w:b/>
      <w:sz w:val="24"/>
      <w:szCs w:val="20"/>
      <w:lang w:val="en-US"/>
    </w:rPr>
  </w:style>
  <w:style w:type="paragraph" w:styleId="Heading2">
    <w:name w:val="heading 2"/>
    <w:basedOn w:val="Normal"/>
    <w:next w:val="Normal"/>
    <w:link w:val="Heading2Char"/>
    <w:uiPriority w:val="9"/>
    <w:semiHidden/>
    <w:unhideWhenUsed/>
    <w:qFormat/>
    <w:rsid w:val="00773C3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4AC"/>
    <w:pPr>
      <w:spacing w:before="100" w:beforeAutospacing="1" w:after="100" w:afterAutospacing="1"/>
    </w:pPr>
    <w:rPr>
      <w:rFonts w:ascii="Times New Roman" w:eastAsia="Times New Roman" w:hAnsi="Times New Roman"/>
      <w:sz w:val="24"/>
      <w:szCs w:val="24"/>
      <w:lang w:eastAsia="en-CA"/>
    </w:rPr>
  </w:style>
  <w:style w:type="character" w:styleId="Hyperlink">
    <w:name w:val="Hyperlink"/>
    <w:uiPriority w:val="99"/>
    <w:semiHidden/>
    <w:unhideWhenUsed/>
    <w:rsid w:val="000934AC"/>
    <w:rPr>
      <w:color w:val="0000FF"/>
      <w:u w:val="single"/>
    </w:rPr>
  </w:style>
  <w:style w:type="paragraph" w:styleId="Header">
    <w:name w:val="header"/>
    <w:basedOn w:val="Normal"/>
    <w:link w:val="HeaderChar"/>
    <w:unhideWhenUsed/>
    <w:rsid w:val="00304C94"/>
    <w:pPr>
      <w:tabs>
        <w:tab w:val="center" w:pos="4680"/>
        <w:tab w:val="right" w:pos="9360"/>
      </w:tabs>
    </w:pPr>
  </w:style>
  <w:style w:type="character" w:customStyle="1" w:styleId="HeaderChar">
    <w:name w:val="Header Char"/>
    <w:link w:val="Header"/>
    <w:rsid w:val="00304C94"/>
    <w:rPr>
      <w:sz w:val="22"/>
      <w:szCs w:val="22"/>
      <w:lang w:eastAsia="en-US"/>
    </w:rPr>
  </w:style>
  <w:style w:type="paragraph" w:styleId="Footer">
    <w:name w:val="footer"/>
    <w:basedOn w:val="Normal"/>
    <w:link w:val="FooterChar"/>
    <w:uiPriority w:val="99"/>
    <w:unhideWhenUsed/>
    <w:rsid w:val="00304C94"/>
    <w:pPr>
      <w:tabs>
        <w:tab w:val="center" w:pos="4680"/>
        <w:tab w:val="right" w:pos="9360"/>
      </w:tabs>
    </w:pPr>
  </w:style>
  <w:style w:type="character" w:customStyle="1" w:styleId="FooterChar">
    <w:name w:val="Footer Char"/>
    <w:link w:val="Footer"/>
    <w:uiPriority w:val="99"/>
    <w:rsid w:val="00304C94"/>
    <w:rPr>
      <w:sz w:val="22"/>
      <w:szCs w:val="22"/>
      <w:lang w:eastAsia="en-US"/>
    </w:rPr>
  </w:style>
  <w:style w:type="paragraph" w:styleId="ListParagraph">
    <w:name w:val="List Paragraph"/>
    <w:basedOn w:val="Normal"/>
    <w:uiPriority w:val="34"/>
    <w:qFormat/>
    <w:rsid w:val="005F6DD5"/>
    <w:pPr>
      <w:ind w:left="720"/>
    </w:pPr>
  </w:style>
  <w:style w:type="character" w:customStyle="1" w:styleId="Heading1Char">
    <w:name w:val="Heading 1 Char"/>
    <w:link w:val="Heading1"/>
    <w:rsid w:val="009A23F7"/>
    <w:rPr>
      <w:rFonts w:ascii="Times" w:eastAsia="Times" w:hAnsi="Times"/>
      <w:b/>
      <w:sz w:val="24"/>
      <w:lang w:val="en-US" w:eastAsia="en-US"/>
    </w:rPr>
  </w:style>
  <w:style w:type="table" w:styleId="TableGrid">
    <w:name w:val="Table Grid"/>
    <w:basedOn w:val="TableNormal"/>
    <w:uiPriority w:val="59"/>
    <w:rsid w:val="009A23F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773C31"/>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D828C9"/>
    <w:rPr>
      <w:sz w:val="16"/>
      <w:szCs w:val="16"/>
    </w:rPr>
  </w:style>
  <w:style w:type="paragraph" w:styleId="CommentText">
    <w:name w:val="annotation text"/>
    <w:basedOn w:val="Normal"/>
    <w:link w:val="CommentTextChar"/>
    <w:uiPriority w:val="99"/>
    <w:unhideWhenUsed/>
    <w:rsid w:val="00D828C9"/>
    <w:rPr>
      <w:sz w:val="20"/>
      <w:szCs w:val="20"/>
    </w:rPr>
  </w:style>
  <w:style w:type="character" w:customStyle="1" w:styleId="CommentTextChar">
    <w:name w:val="Comment Text Char"/>
    <w:link w:val="CommentText"/>
    <w:uiPriority w:val="99"/>
    <w:rsid w:val="00D828C9"/>
    <w:rPr>
      <w:lang w:eastAsia="en-US"/>
    </w:rPr>
  </w:style>
  <w:style w:type="paragraph" w:styleId="CommentSubject">
    <w:name w:val="annotation subject"/>
    <w:basedOn w:val="CommentText"/>
    <w:next w:val="CommentText"/>
    <w:link w:val="CommentSubjectChar"/>
    <w:uiPriority w:val="99"/>
    <w:semiHidden/>
    <w:unhideWhenUsed/>
    <w:rsid w:val="00D828C9"/>
    <w:rPr>
      <w:b/>
      <w:bCs/>
    </w:rPr>
  </w:style>
  <w:style w:type="character" w:customStyle="1" w:styleId="CommentSubjectChar">
    <w:name w:val="Comment Subject Char"/>
    <w:link w:val="CommentSubject"/>
    <w:uiPriority w:val="99"/>
    <w:semiHidden/>
    <w:rsid w:val="00D828C9"/>
    <w:rPr>
      <w:b/>
      <w:bCs/>
      <w:lang w:eastAsia="en-US"/>
    </w:rPr>
  </w:style>
  <w:style w:type="paragraph" w:styleId="BalloonText">
    <w:name w:val="Balloon Text"/>
    <w:basedOn w:val="Normal"/>
    <w:link w:val="BalloonTextChar"/>
    <w:uiPriority w:val="99"/>
    <w:semiHidden/>
    <w:unhideWhenUsed/>
    <w:rsid w:val="00D828C9"/>
    <w:rPr>
      <w:rFonts w:ascii="Tahoma" w:hAnsi="Tahoma" w:cs="Tahoma"/>
      <w:sz w:val="16"/>
      <w:szCs w:val="16"/>
    </w:rPr>
  </w:style>
  <w:style w:type="character" w:customStyle="1" w:styleId="BalloonTextChar">
    <w:name w:val="Balloon Text Char"/>
    <w:link w:val="BalloonText"/>
    <w:uiPriority w:val="99"/>
    <w:semiHidden/>
    <w:rsid w:val="00D828C9"/>
    <w:rPr>
      <w:rFonts w:ascii="Tahoma" w:hAnsi="Tahoma" w:cs="Tahoma"/>
      <w:sz w:val="16"/>
      <w:szCs w:val="16"/>
      <w:lang w:eastAsia="en-US"/>
    </w:rPr>
  </w:style>
  <w:style w:type="paragraph" w:styleId="Revision">
    <w:name w:val="Revision"/>
    <w:hidden/>
    <w:uiPriority w:val="99"/>
    <w:semiHidden/>
    <w:rsid w:val="00A70F20"/>
    <w:rPr>
      <w:sz w:val="22"/>
      <w:szCs w:val="22"/>
      <w:lang w:eastAsia="en-US"/>
    </w:rPr>
  </w:style>
  <w:style w:type="character" w:customStyle="1" w:styleId="highlight">
    <w:name w:val="highlight"/>
    <w:rsid w:val="00B8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7762">
      <w:bodyDiv w:val="1"/>
      <w:marLeft w:val="0"/>
      <w:marRight w:val="0"/>
      <w:marTop w:val="0"/>
      <w:marBottom w:val="0"/>
      <w:divBdr>
        <w:top w:val="none" w:sz="0" w:space="0" w:color="auto"/>
        <w:left w:val="none" w:sz="0" w:space="0" w:color="auto"/>
        <w:bottom w:val="none" w:sz="0" w:space="0" w:color="auto"/>
        <w:right w:val="none" w:sz="0" w:space="0" w:color="auto"/>
      </w:divBdr>
    </w:div>
    <w:div w:id="220796235">
      <w:bodyDiv w:val="1"/>
      <w:marLeft w:val="0"/>
      <w:marRight w:val="0"/>
      <w:marTop w:val="0"/>
      <w:marBottom w:val="0"/>
      <w:divBdr>
        <w:top w:val="none" w:sz="0" w:space="0" w:color="auto"/>
        <w:left w:val="none" w:sz="0" w:space="0" w:color="auto"/>
        <w:bottom w:val="none" w:sz="0" w:space="0" w:color="auto"/>
        <w:right w:val="none" w:sz="0" w:space="0" w:color="auto"/>
      </w:divBdr>
    </w:div>
    <w:div w:id="266471315">
      <w:bodyDiv w:val="1"/>
      <w:marLeft w:val="0"/>
      <w:marRight w:val="0"/>
      <w:marTop w:val="0"/>
      <w:marBottom w:val="0"/>
      <w:divBdr>
        <w:top w:val="none" w:sz="0" w:space="0" w:color="auto"/>
        <w:left w:val="none" w:sz="0" w:space="0" w:color="auto"/>
        <w:bottom w:val="none" w:sz="0" w:space="0" w:color="auto"/>
        <w:right w:val="none" w:sz="0" w:space="0" w:color="auto"/>
      </w:divBdr>
    </w:div>
    <w:div w:id="891499048">
      <w:bodyDiv w:val="1"/>
      <w:marLeft w:val="0"/>
      <w:marRight w:val="0"/>
      <w:marTop w:val="0"/>
      <w:marBottom w:val="0"/>
      <w:divBdr>
        <w:top w:val="none" w:sz="0" w:space="0" w:color="auto"/>
        <w:left w:val="none" w:sz="0" w:space="0" w:color="auto"/>
        <w:bottom w:val="none" w:sz="0" w:space="0" w:color="auto"/>
        <w:right w:val="none" w:sz="0" w:space="0" w:color="auto"/>
      </w:divBdr>
      <w:divsChild>
        <w:div w:id="644506961">
          <w:marLeft w:val="0"/>
          <w:marRight w:val="0"/>
          <w:marTop w:val="0"/>
          <w:marBottom w:val="0"/>
          <w:divBdr>
            <w:top w:val="none" w:sz="0" w:space="0" w:color="auto"/>
            <w:left w:val="none" w:sz="0" w:space="0" w:color="auto"/>
            <w:bottom w:val="none" w:sz="0" w:space="0" w:color="auto"/>
            <w:right w:val="none" w:sz="0" w:space="0" w:color="auto"/>
          </w:divBdr>
        </w:div>
        <w:div w:id="1582258337">
          <w:marLeft w:val="0"/>
          <w:marRight w:val="0"/>
          <w:marTop w:val="0"/>
          <w:marBottom w:val="0"/>
          <w:divBdr>
            <w:top w:val="none" w:sz="0" w:space="0" w:color="auto"/>
            <w:left w:val="none" w:sz="0" w:space="0" w:color="auto"/>
            <w:bottom w:val="none" w:sz="0" w:space="0" w:color="auto"/>
            <w:right w:val="none" w:sz="0" w:space="0" w:color="auto"/>
          </w:divBdr>
        </w:div>
        <w:div w:id="2014648190">
          <w:marLeft w:val="0"/>
          <w:marRight w:val="0"/>
          <w:marTop w:val="0"/>
          <w:marBottom w:val="0"/>
          <w:divBdr>
            <w:top w:val="none" w:sz="0" w:space="0" w:color="auto"/>
            <w:left w:val="none" w:sz="0" w:space="0" w:color="auto"/>
            <w:bottom w:val="none" w:sz="0" w:space="0" w:color="auto"/>
            <w:right w:val="none" w:sz="0" w:space="0" w:color="auto"/>
          </w:divBdr>
        </w:div>
      </w:divsChild>
    </w:div>
    <w:div w:id="1010258141">
      <w:bodyDiv w:val="1"/>
      <w:marLeft w:val="0"/>
      <w:marRight w:val="0"/>
      <w:marTop w:val="0"/>
      <w:marBottom w:val="0"/>
      <w:divBdr>
        <w:top w:val="none" w:sz="0" w:space="0" w:color="auto"/>
        <w:left w:val="none" w:sz="0" w:space="0" w:color="auto"/>
        <w:bottom w:val="none" w:sz="0" w:space="0" w:color="auto"/>
        <w:right w:val="none" w:sz="0" w:space="0" w:color="auto"/>
      </w:divBdr>
      <w:divsChild>
        <w:div w:id="202252695">
          <w:marLeft w:val="0"/>
          <w:marRight w:val="0"/>
          <w:marTop w:val="0"/>
          <w:marBottom w:val="0"/>
          <w:divBdr>
            <w:top w:val="none" w:sz="0" w:space="0" w:color="auto"/>
            <w:left w:val="none" w:sz="0" w:space="0" w:color="auto"/>
            <w:bottom w:val="none" w:sz="0" w:space="0" w:color="auto"/>
            <w:right w:val="none" w:sz="0" w:space="0" w:color="auto"/>
          </w:divBdr>
        </w:div>
        <w:div w:id="720446948">
          <w:marLeft w:val="0"/>
          <w:marRight w:val="0"/>
          <w:marTop w:val="0"/>
          <w:marBottom w:val="0"/>
          <w:divBdr>
            <w:top w:val="none" w:sz="0" w:space="0" w:color="auto"/>
            <w:left w:val="none" w:sz="0" w:space="0" w:color="auto"/>
            <w:bottom w:val="none" w:sz="0" w:space="0" w:color="auto"/>
            <w:right w:val="none" w:sz="0" w:space="0" w:color="auto"/>
          </w:divBdr>
        </w:div>
        <w:div w:id="801003545">
          <w:marLeft w:val="0"/>
          <w:marRight w:val="0"/>
          <w:marTop w:val="0"/>
          <w:marBottom w:val="0"/>
          <w:divBdr>
            <w:top w:val="none" w:sz="0" w:space="0" w:color="auto"/>
            <w:left w:val="none" w:sz="0" w:space="0" w:color="auto"/>
            <w:bottom w:val="none" w:sz="0" w:space="0" w:color="auto"/>
            <w:right w:val="none" w:sz="0" w:space="0" w:color="auto"/>
          </w:divBdr>
        </w:div>
        <w:div w:id="1517764333">
          <w:marLeft w:val="0"/>
          <w:marRight w:val="0"/>
          <w:marTop w:val="0"/>
          <w:marBottom w:val="0"/>
          <w:divBdr>
            <w:top w:val="none" w:sz="0" w:space="0" w:color="auto"/>
            <w:left w:val="none" w:sz="0" w:space="0" w:color="auto"/>
            <w:bottom w:val="none" w:sz="0" w:space="0" w:color="auto"/>
            <w:right w:val="none" w:sz="0" w:space="0" w:color="auto"/>
          </w:divBdr>
        </w:div>
      </w:divsChild>
    </w:div>
    <w:div w:id="1046948895">
      <w:bodyDiv w:val="1"/>
      <w:marLeft w:val="0"/>
      <w:marRight w:val="0"/>
      <w:marTop w:val="0"/>
      <w:marBottom w:val="0"/>
      <w:divBdr>
        <w:top w:val="none" w:sz="0" w:space="0" w:color="auto"/>
        <w:left w:val="none" w:sz="0" w:space="0" w:color="auto"/>
        <w:bottom w:val="none" w:sz="0" w:space="0" w:color="auto"/>
        <w:right w:val="none" w:sz="0" w:space="0" w:color="auto"/>
      </w:divBdr>
      <w:divsChild>
        <w:div w:id="646591929">
          <w:marLeft w:val="0"/>
          <w:marRight w:val="0"/>
          <w:marTop w:val="240"/>
          <w:marBottom w:val="0"/>
          <w:divBdr>
            <w:top w:val="none" w:sz="0" w:space="0" w:color="auto"/>
            <w:left w:val="none" w:sz="0" w:space="0" w:color="auto"/>
            <w:bottom w:val="none" w:sz="0" w:space="0" w:color="auto"/>
            <w:right w:val="none" w:sz="0" w:space="0" w:color="auto"/>
          </w:divBdr>
        </w:div>
        <w:div w:id="1550530198">
          <w:marLeft w:val="0"/>
          <w:marRight w:val="0"/>
          <w:marTop w:val="0"/>
          <w:marBottom w:val="0"/>
          <w:divBdr>
            <w:top w:val="none" w:sz="0" w:space="0" w:color="auto"/>
            <w:left w:val="none" w:sz="0" w:space="0" w:color="auto"/>
            <w:bottom w:val="none" w:sz="0" w:space="0" w:color="auto"/>
            <w:right w:val="none" w:sz="0" w:space="0" w:color="auto"/>
          </w:divBdr>
        </w:div>
        <w:div w:id="1677339789">
          <w:marLeft w:val="0"/>
          <w:marRight w:val="0"/>
          <w:marTop w:val="0"/>
          <w:marBottom w:val="0"/>
          <w:divBdr>
            <w:top w:val="none" w:sz="0" w:space="0" w:color="auto"/>
            <w:left w:val="none" w:sz="0" w:space="0" w:color="auto"/>
            <w:bottom w:val="none" w:sz="0" w:space="0" w:color="auto"/>
            <w:right w:val="none" w:sz="0" w:space="0" w:color="auto"/>
          </w:divBdr>
        </w:div>
      </w:divsChild>
    </w:div>
    <w:div w:id="1217860178">
      <w:bodyDiv w:val="1"/>
      <w:marLeft w:val="0"/>
      <w:marRight w:val="0"/>
      <w:marTop w:val="0"/>
      <w:marBottom w:val="0"/>
      <w:divBdr>
        <w:top w:val="none" w:sz="0" w:space="0" w:color="auto"/>
        <w:left w:val="none" w:sz="0" w:space="0" w:color="auto"/>
        <w:bottom w:val="none" w:sz="0" w:space="0" w:color="auto"/>
        <w:right w:val="none" w:sz="0" w:space="0" w:color="auto"/>
      </w:divBdr>
    </w:div>
    <w:div w:id="1715618166">
      <w:bodyDiv w:val="1"/>
      <w:marLeft w:val="0"/>
      <w:marRight w:val="0"/>
      <w:marTop w:val="0"/>
      <w:marBottom w:val="0"/>
      <w:divBdr>
        <w:top w:val="none" w:sz="0" w:space="0" w:color="auto"/>
        <w:left w:val="none" w:sz="0" w:space="0" w:color="auto"/>
        <w:bottom w:val="none" w:sz="0" w:space="0" w:color="auto"/>
        <w:right w:val="none" w:sz="0" w:space="0" w:color="auto"/>
      </w:divBdr>
      <w:divsChild>
        <w:div w:id="1599682169">
          <w:marLeft w:val="0"/>
          <w:marRight w:val="0"/>
          <w:marTop w:val="0"/>
          <w:marBottom w:val="0"/>
          <w:divBdr>
            <w:top w:val="none" w:sz="0" w:space="0" w:color="auto"/>
            <w:left w:val="none" w:sz="0" w:space="0" w:color="auto"/>
            <w:bottom w:val="none" w:sz="0" w:space="0" w:color="auto"/>
            <w:right w:val="none" w:sz="0" w:space="0" w:color="auto"/>
          </w:divBdr>
        </w:div>
        <w:div w:id="1913735579">
          <w:marLeft w:val="0"/>
          <w:marRight w:val="0"/>
          <w:marTop w:val="0"/>
          <w:marBottom w:val="0"/>
          <w:divBdr>
            <w:top w:val="none" w:sz="0" w:space="0" w:color="auto"/>
            <w:left w:val="none" w:sz="0" w:space="0" w:color="auto"/>
            <w:bottom w:val="none" w:sz="0" w:space="0" w:color="auto"/>
            <w:right w:val="none" w:sz="0" w:space="0" w:color="auto"/>
          </w:divBdr>
        </w:div>
      </w:divsChild>
    </w:div>
    <w:div w:id="1958297916">
      <w:bodyDiv w:val="1"/>
      <w:marLeft w:val="0"/>
      <w:marRight w:val="0"/>
      <w:marTop w:val="0"/>
      <w:marBottom w:val="0"/>
      <w:divBdr>
        <w:top w:val="none" w:sz="0" w:space="0" w:color="auto"/>
        <w:left w:val="none" w:sz="0" w:space="0" w:color="auto"/>
        <w:bottom w:val="none" w:sz="0" w:space="0" w:color="auto"/>
        <w:right w:val="none" w:sz="0" w:space="0" w:color="auto"/>
      </w:divBdr>
      <w:divsChild>
        <w:div w:id="98837726">
          <w:marLeft w:val="0"/>
          <w:marRight w:val="0"/>
          <w:marTop w:val="0"/>
          <w:marBottom w:val="0"/>
          <w:divBdr>
            <w:top w:val="none" w:sz="0" w:space="0" w:color="auto"/>
            <w:left w:val="none" w:sz="0" w:space="0" w:color="auto"/>
            <w:bottom w:val="none" w:sz="0" w:space="0" w:color="auto"/>
            <w:right w:val="none" w:sz="0" w:space="0" w:color="auto"/>
          </w:divBdr>
        </w:div>
        <w:div w:id="979575777">
          <w:marLeft w:val="0"/>
          <w:marRight w:val="0"/>
          <w:marTop w:val="0"/>
          <w:marBottom w:val="0"/>
          <w:divBdr>
            <w:top w:val="none" w:sz="0" w:space="0" w:color="auto"/>
            <w:left w:val="none" w:sz="0" w:space="0" w:color="auto"/>
            <w:bottom w:val="none" w:sz="0" w:space="0" w:color="auto"/>
            <w:right w:val="none" w:sz="0" w:space="0" w:color="auto"/>
          </w:divBdr>
        </w:div>
        <w:div w:id="1340154133">
          <w:marLeft w:val="0"/>
          <w:marRight w:val="0"/>
          <w:marTop w:val="0"/>
          <w:marBottom w:val="0"/>
          <w:divBdr>
            <w:top w:val="none" w:sz="0" w:space="0" w:color="auto"/>
            <w:left w:val="none" w:sz="0" w:space="0" w:color="auto"/>
            <w:bottom w:val="none" w:sz="0" w:space="0" w:color="auto"/>
            <w:right w:val="none" w:sz="0" w:space="0" w:color="auto"/>
          </w:divBdr>
        </w:div>
      </w:divsChild>
    </w:div>
    <w:div w:id="20541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05D0-5EE4-4231-8084-DD31C656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CPHA</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Paquette</dc:creator>
  <cp:lastModifiedBy>Ernest Leung</cp:lastModifiedBy>
  <cp:revision>8</cp:revision>
  <dcterms:created xsi:type="dcterms:W3CDTF">2018-04-23T20:10:00Z</dcterms:created>
  <dcterms:modified xsi:type="dcterms:W3CDTF">2021-06-04T02:23:00Z</dcterms:modified>
</cp:coreProperties>
</file>